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20CB" w14:textId="3A7290A3" w:rsidR="00D0652A" w:rsidRDefault="00D0652A" w:rsidP="00D0652A">
      <w:pPr>
        <w:pStyle w:val="Title"/>
      </w:pPr>
      <w:r>
        <w:t xml:space="preserve">GROUP Training plan </w:t>
      </w:r>
    </w:p>
    <w:p w14:paraId="6E3EB6FB" w14:textId="77777777" w:rsidR="00D0652A" w:rsidRPr="00C17007" w:rsidRDefault="00D0652A" w:rsidP="00D0652A"/>
    <w:tbl>
      <w:tblPr>
        <w:tblStyle w:val="TableGrid"/>
        <w:tblW w:w="0" w:type="auto"/>
        <w:tblLook w:val="04A0" w:firstRow="1" w:lastRow="0" w:firstColumn="1" w:lastColumn="0" w:noHBand="0" w:noVBand="1"/>
      </w:tblPr>
      <w:tblGrid>
        <w:gridCol w:w="2541"/>
        <w:gridCol w:w="6469"/>
      </w:tblGrid>
      <w:tr w:rsidR="00D0652A" w14:paraId="1E6FE5CA" w14:textId="77777777" w:rsidTr="005E77D1">
        <w:tc>
          <w:tcPr>
            <w:tcW w:w="2689" w:type="dxa"/>
          </w:tcPr>
          <w:p w14:paraId="76FEA49B" w14:textId="77777777" w:rsidR="00D0652A" w:rsidRPr="000C230E" w:rsidRDefault="00D0652A" w:rsidP="005E77D1">
            <w:pPr>
              <w:pStyle w:val="BodyText"/>
              <w:spacing w:before="0"/>
              <w:rPr>
                <w:rStyle w:val="Strong"/>
              </w:rPr>
            </w:pPr>
            <w:r>
              <w:rPr>
                <w:rStyle w:val="Strong"/>
              </w:rPr>
              <w:t>Learner/s:</w:t>
            </w:r>
            <w:r>
              <w:rPr>
                <w:rStyle w:val="Strong"/>
              </w:rPr>
              <w:br/>
            </w:r>
            <w:r w:rsidRPr="00C606BD">
              <w:rPr>
                <w:i/>
                <w:iCs/>
                <w:sz w:val="20"/>
                <w:szCs w:val="20"/>
              </w:rPr>
              <w:t>First name and initial only</w:t>
            </w:r>
          </w:p>
        </w:tc>
        <w:tc>
          <w:tcPr>
            <w:tcW w:w="7421" w:type="dxa"/>
          </w:tcPr>
          <w:p w14:paraId="21FDBE07" w14:textId="3AF8A03A" w:rsidR="00D0652A" w:rsidRPr="00601F96" w:rsidRDefault="00601F96" w:rsidP="00601F96">
            <w:pPr>
              <w:pStyle w:val="BodyText"/>
            </w:pPr>
            <w:r w:rsidRPr="00601F96">
              <w:t>Semester 1 intake, 2025</w:t>
            </w:r>
          </w:p>
        </w:tc>
      </w:tr>
      <w:tr w:rsidR="00D0652A" w14:paraId="2993D7AC" w14:textId="77777777" w:rsidTr="005E77D1">
        <w:tc>
          <w:tcPr>
            <w:tcW w:w="2689" w:type="dxa"/>
          </w:tcPr>
          <w:p w14:paraId="45CF48A7" w14:textId="77777777" w:rsidR="00D0652A" w:rsidRPr="000C230E" w:rsidRDefault="00D0652A" w:rsidP="00654ACD">
            <w:pPr>
              <w:pStyle w:val="BodyText"/>
              <w:spacing w:before="0" w:line="360" w:lineRule="auto"/>
              <w:rPr>
                <w:rStyle w:val="Strong"/>
              </w:rPr>
            </w:pPr>
            <w:r>
              <w:rPr>
                <w:rStyle w:val="Strong"/>
              </w:rPr>
              <w:t>Qualification Code and Title:</w:t>
            </w:r>
          </w:p>
        </w:tc>
        <w:tc>
          <w:tcPr>
            <w:tcW w:w="7421" w:type="dxa"/>
          </w:tcPr>
          <w:p w14:paraId="3C231971" w14:textId="4AFC983A" w:rsidR="00D0652A" w:rsidRPr="002137FA" w:rsidRDefault="002137FA" w:rsidP="00654ACD">
            <w:pPr>
              <w:pStyle w:val="BodyText"/>
              <w:spacing w:before="0" w:line="360" w:lineRule="auto"/>
              <w:rPr>
                <w:rFonts w:ascii="VIC" w:hAnsi="VIC"/>
              </w:rPr>
            </w:pPr>
            <w:r w:rsidRPr="002137FA">
              <w:rPr>
                <w:rFonts w:ascii="VIC" w:hAnsi="VIC"/>
              </w:rPr>
              <w:t>CHC40321 Certificate IV in Child, Youth and Family Intervention</w:t>
            </w:r>
          </w:p>
        </w:tc>
      </w:tr>
      <w:tr w:rsidR="00D0652A" w14:paraId="2C98B03A" w14:textId="77777777" w:rsidTr="005E77D1">
        <w:tc>
          <w:tcPr>
            <w:tcW w:w="2689" w:type="dxa"/>
          </w:tcPr>
          <w:p w14:paraId="27C5B03C" w14:textId="77777777" w:rsidR="00D0652A" w:rsidRDefault="00D0652A" w:rsidP="00654ACD">
            <w:pPr>
              <w:pStyle w:val="BodyText"/>
              <w:spacing w:before="0" w:line="360" w:lineRule="auto"/>
              <w:rPr>
                <w:rStyle w:val="Strong"/>
              </w:rPr>
            </w:pPr>
            <w:r>
              <w:rPr>
                <w:rStyle w:val="Strong"/>
              </w:rPr>
              <w:t>Entry Requirements:</w:t>
            </w:r>
          </w:p>
        </w:tc>
        <w:tc>
          <w:tcPr>
            <w:tcW w:w="7421" w:type="dxa"/>
          </w:tcPr>
          <w:p w14:paraId="604171DC" w14:textId="77777777" w:rsidR="002137FA" w:rsidRPr="002137FA" w:rsidRDefault="002137FA" w:rsidP="00475C57">
            <w:pPr>
              <w:pStyle w:val="BodyText"/>
              <w:numPr>
                <w:ilvl w:val="0"/>
                <w:numId w:val="2"/>
              </w:numPr>
              <w:spacing w:before="0" w:line="360" w:lineRule="auto"/>
              <w:ind w:left="338"/>
              <w:rPr>
                <w:rFonts w:ascii="VIC" w:hAnsi="VIC"/>
              </w:rPr>
            </w:pPr>
            <w:r w:rsidRPr="002137FA">
              <w:rPr>
                <w:rFonts w:ascii="VIC" w:hAnsi="VIC"/>
              </w:rPr>
              <w:t>No formal entry requirements, but students must demonstrate proficiency in Language, Literacy, and Numeracy (LLN) at a level appropriate for the qualification.</w:t>
            </w:r>
          </w:p>
          <w:p w14:paraId="6606C3F6" w14:textId="19383415" w:rsidR="00D0652A" w:rsidRPr="002137FA" w:rsidRDefault="002137FA" w:rsidP="00475C57">
            <w:pPr>
              <w:pStyle w:val="BodyText"/>
              <w:numPr>
                <w:ilvl w:val="0"/>
                <w:numId w:val="2"/>
              </w:numPr>
              <w:spacing w:before="0" w:line="360" w:lineRule="auto"/>
              <w:ind w:left="338"/>
              <w:rPr>
                <w:rFonts w:ascii="VIC" w:hAnsi="VIC"/>
              </w:rPr>
            </w:pPr>
            <w:r w:rsidRPr="002137FA">
              <w:rPr>
                <w:rFonts w:ascii="VIC" w:hAnsi="VIC"/>
              </w:rPr>
              <w:t>Access to a workplace or simulated environment that supports the delivery of child, youth, and family services.</w:t>
            </w:r>
          </w:p>
        </w:tc>
      </w:tr>
      <w:tr w:rsidR="00D0652A" w14:paraId="6F46A6C3" w14:textId="77777777" w:rsidTr="005E77D1">
        <w:tc>
          <w:tcPr>
            <w:tcW w:w="2689" w:type="dxa"/>
          </w:tcPr>
          <w:p w14:paraId="78AD5E35" w14:textId="77777777" w:rsidR="00D0652A" w:rsidRDefault="00D0652A" w:rsidP="00654ACD">
            <w:pPr>
              <w:pStyle w:val="BodyText"/>
              <w:spacing w:before="0" w:line="360" w:lineRule="auto"/>
              <w:rPr>
                <w:rStyle w:val="Strong"/>
              </w:rPr>
            </w:pPr>
            <w:r w:rsidRPr="00AB4102">
              <w:rPr>
                <w:rStyle w:val="Strong"/>
              </w:rPr>
              <w:t>Specific requirements of the qualification as per the Companion Volume</w:t>
            </w:r>
            <w:r>
              <w:rPr>
                <w:rStyle w:val="Strong"/>
              </w:rPr>
              <w:t>:</w:t>
            </w:r>
          </w:p>
        </w:tc>
        <w:tc>
          <w:tcPr>
            <w:tcW w:w="7421" w:type="dxa"/>
          </w:tcPr>
          <w:p w14:paraId="49A66A0D" w14:textId="77777777" w:rsidR="002137FA" w:rsidRPr="002137FA" w:rsidRDefault="002137FA" w:rsidP="00475C57">
            <w:pPr>
              <w:pStyle w:val="BodyText"/>
              <w:numPr>
                <w:ilvl w:val="0"/>
                <w:numId w:val="2"/>
              </w:numPr>
              <w:spacing w:before="0" w:line="360" w:lineRule="auto"/>
              <w:ind w:left="338"/>
              <w:rPr>
                <w:rFonts w:ascii="VIC" w:hAnsi="VIC"/>
              </w:rPr>
            </w:pPr>
            <w:r w:rsidRPr="002137FA">
              <w:rPr>
                <w:rFonts w:ascii="VIC" w:hAnsi="VIC"/>
              </w:rPr>
              <w:t>Practical application of skills in a work placement environment.</w:t>
            </w:r>
          </w:p>
          <w:p w14:paraId="103F4B7E" w14:textId="77777777" w:rsidR="002137FA" w:rsidRPr="002137FA" w:rsidRDefault="002137FA" w:rsidP="00475C57">
            <w:pPr>
              <w:pStyle w:val="BodyText"/>
              <w:numPr>
                <w:ilvl w:val="0"/>
                <w:numId w:val="2"/>
              </w:numPr>
              <w:spacing w:before="0" w:line="360" w:lineRule="auto"/>
              <w:ind w:left="338"/>
              <w:rPr>
                <w:rFonts w:ascii="VIC" w:hAnsi="VIC"/>
              </w:rPr>
            </w:pPr>
            <w:r w:rsidRPr="002137FA">
              <w:rPr>
                <w:rFonts w:ascii="VIC" w:hAnsi="VIC"/>
              </w:rPr>
              <w:t>Understanding of legal and ethical requirements for child and youth services.</w:t>
            </w:r>
          </w:p>
          <w:p w14:paraId="2E041FD9" w14:textId="28C64F84" w:rsidR="00D0652A" w:rsidRPr="002137FA" w:rsidRDefault="002137FA" w:rsidP="00475C57">
            <w:pPr>
              <w:pStyle w:val="BodyText"/>
              <w:numPr>
                <w:ilvl w:val="0"/>
                <w:numId w:val="2"/>
              </w:numPr>
              <w:spacing w:before="0" w:line="360" w:lineRule="auto"/>
              <w:ind w:left="338"/>
              <w:rPr>
                <w:rFonts w:ascii="VIC" w:hAnsi="VIC"/>
              </w:rPr>
            </w:pPr>
            <w:r w:rsidRPr="002137FA">
              <w:rPr>
                <w:rFonts w:ascii="VIC" w:hAnsi="VIC"/>
              </w:rPr>
              <w:t>Ability to develop and implement intervention strategies tailored to family needs.</w:t>
            </w:r>
          </w:p>
        </w:tc>
      </w:tr>
      <w:tr w:rsidR="00D0652A" w14:paraId="61EBD17D" w14:textId="77777777" w:rsidTr="005E77D1">
        <w:tc>
          <w:tcPr>
            <w:tcW w:w="2689" w:type="dxa"/>
          </w:tcPr>
          <w:p w14:paraId="04788C5E" w14:textId="77777777" w:rsidR="00D0652A" w:rsidRDefault="00D0652A" w:rsidP="00654ACD">
            <w:pPr>
              <w:pStyle w:val="BodyText"/>
              <w:spacing w:before="0" w:line="360" w:lineRule="auto"/>
              <w:rPr>
                <w:rStyle w:val="Strong"/>
              </w:rPr>
            </w:pPr>
            <w:r>
              <w:rPr>
                <w:rStyle w:val="Strong"/>
              </w:rPr>
              <w:t>Unit Code and Title:</w:t>
            </w:r>
          </w:p>
        </w:tc>
        <w:tc>
          <w:tcPr>
            <w:tcW w:w="7421" w:type="dxa"/>
          </w:tcPr>
          <w:p w14:paraId="1FAD99A3" w14:textId="2970DB8B" w:rsidR="00D0652A" w:rsidRPr="002137FA" w:rsidRDefault="002137FA" w:rsidP="00654ACD">
            <w:pPr>
              <w:pStyle w:val="BodyText"/>
              <w:spacing w:before="0" w:line="360" w:lineRule="auto"/>
              <w:rPr>
                <w:rFonts w:ascii="VIC" w:hAnsi="VIC"/>
              </w:rPr>
            </w:pPr>
            <w:r w:rsidRPr="002137FA">
              <w:rPr>
                <w:rFonts w:ascii="VIC" w:hAnsi="VIC"/>
              </w:rPr>
              <w:t>e.g., CHCCCS004 - Assess co-existing needs</w:t>
            </w:r>
          </w:p>
        </w:tc>
      </w:tr>
      <w:tr w:rsidR="00D0652A" w14:paraId="3A354B49" w14:textId="77777777" w:rsidTr="005E77D1">
        <w:tc>
          <w:tcPr>
            <w:tcW w:w="2689" w:type="dxa"/>
          </w:tcPr>
          <w:p w14:paraId="2ED088FE" w14:textId="77777777" w:rsidR="00D0652A" w:rsidRDefault="00D0652A" w:rsidP="00654ACD">
            <w:pPr>
              <w:pStyle w:val="BodyText"/>
              <w:spacing w:before="0" w:line="360" w:lineRule="auto"/>
              <w:rPr>
                <w:rStyle w:val="Strong"/>
              </w:rPr>
            </w:pPr>
            <w:r>
              <w:rPr>
                <w:rStyle w:val="Strong"/>
              </w:rPr>
              <w:t>Pre-requisite units:</w:t>
            </w:r>
          </w:p>
        </w:tc>
        <w:tc>
          <w:tcPr>
            <w:tcW w:w="7421" w:type="dxa"/>
          </w:tcPr>
          <w:p w14:paraId="11245749" w14:textId="7EE80AC4" w:rsidR="00D0652A" w:rsidRPr="002137FA" w:rsidRDefault="002137FA" w:rsidP="00654ACD">
            <w:pPr>
              <w:pStyle w:val="BodyText"/>
              <w:spacing w:before="0" w:line="360" w:lineRule="auto"/>
              <w:rPr>
                <w:rFonts w:ascii="VIC" w:hAnsi="VIC"/>
              </w:rPr>
            </w:pPr>
            <w:r w:rsidRPr="002137FA">
              <w:rPr>
                <w:rFonts w:ascii="VIC" w:hAnsi="VIC"/>
              </w:rPr>
              <w:t>None for most units; however, foundational knowledge of WHS and child protection principles is advantageous.</w:t>
            </w:r>
          </w:p>
        </w:tc>
      </w:tr>
      <w:tr w:rsidR="00D0652A" w14:paraId="0F7F0FD6" w14:textId="77777777" w:rsidTr="005E77D1">
        <w:tc>
          <w:tcPr>
            <w:tcW w:w="2689" w:type="dxa"/>
          </w:tcPr>
          <w:p w14:paraId="2995F91A" w14:textId="77777777" w:rsidR="00D0652A" w:rsidRDefault="00D0652A" w:rsidP="00654ACD">
            <w:pPr>
              <w:pStyle w:val="BodyText"/>
              <w:spacing w:before="0" w:line="360" w:lineRule="auto"/>
              <w:rPr>
                <w:rStyle w:val="Strong"/>
              </w:rPr>
            </w:pPr>
            <w:r>
              <w:rPr>
                <w:rStyle w:val="Strong"/>
              </w:rPr>
              <w:t>Licensing and Regulatory Requirements:</w:t>
            </w:r>
          </w:p>
        </w:tc>
        <w:tc>
          <w:tcPr>
            <w:tcW w:w="7421" w:type="dxa"/>
          </w:tcPr>
          <w:p w14:paraId="5FF92DD0" w14:textId="77777777" w:rsidR="002137FA" w:rsidRPr="00654ACD" w:rsidRDefault="002137FA" w:rsidP="00475C57">
            <w:pPr>
              <w:pStyle w:val="BodyText"/>
              <w:numPr>
                <w:ilvl w:val="0"/>
                <w:numId w:val="3"/>
              </w:numPr>
              <w:spacing w:before="0" w:line="360" w:lineRule="auto"/>
              <w:ind w:left="338"/>
              <w:rPr>
                <w:rFonts w:ascii="VIC" w:hAnsi="VIC"/>
              </w:rPr>
            </w:pPr>
            <w:r w:rsidRPr="00654ACD">
              <w:rPr>
                <w:rFonts w:ascii="VIC" w:hAnsi="VIC"/>
              </w:rPr>
              <w:t>Adherence to child protection laws, including mandatory reporting.</w:t>
            </w:r>
          </w:p>
          <w:p w14:paraId="79821C27" w14:textId="3A2D0C44" w:rsidR="00D0652A" w:rsidRPr="002137FA" w:rsidRDefault="002137FA" w:rsidP="00475C57">
            <w:pPr>
              <w:pStyle w:val="BodyText"/>
              <w:numPr>
                <w:ilvl w:val="0"/>
                <w:numId w:val="3"/>
              </w:numPr>
              <w:spacing w:before="0" w:line="360" w:lineRule="auto"/>
              <w:ind w:left="338"/>
              <w:rPr>
                <w:rFonts w:ascii="Calibri" w:hAnsi="Calibri"/>
              </w:rPr>
            </w:pPr>
            <w:r w:rsidRPr="00654ACD">
              <w:rPr>
                <w:rFonts w:ascii="VIC" w:hAnsi="VIC"/>
              </w:rPr>
              <w:t>Compliance with relevant state/territory requirements for working with children and vulnerable individuals, such as a Working with Children Check (WWCC).</w:t>
            </w:r>
          </w:p>
        </w:tc>
      </w:tr>
    </w:tbl>
    <w:p w14:paraId="188F4E66" w14:textId="77777777" w:rsidR="00D0652A" w:rsidRPr="009356F0" w:rsidRDefault="00D0652A" w:rsidP="00D0652A">
      <w:pPr>
        <w:pStyle w:val="Heading1"/>
      </w:pPr>
    </w:p>
    <w:p w14:paraId="4CBF67BC" w14:textId="77777777" w:rsidR="00D0652A" w:rsidRDefault="00D0652A" w:rsidP="00D0652A">
      <w:pPr>
        <w:pStyle w:val="Heading1"/>
      </w:pPr>
      <w:r>
        <w:lastRenderedPageBreak/>
        <w:t>Section 1</w:t>
      </w:r>
    </w:p>
    <w:p w14:paraId="65FB787A" w14:textId="77777777" w:rsidR="00D0652A" w:rsidRDefault="00D0652A" w:rsidP="00D0652A">
      <w:pPr>
        <w:pStyle w:val="BodyText"/>
      </w:pPr>
      <w:r>
        <w:t xml:space="preserve">Complete this section in relation to the learner group. </w:t>
      </w:r>
    </w:p>
    <w:p w14:paraId="7B49D0B6" w14:textId="77777777" w:rsidR="00D0652A" w:rsidRDefault="00D0652A" w:rsidP="00D0652A">
      <w:pPr>
        <w:pStyle w:val="BodyText"/>
      </w:pPr>
    </w:p>
    <w:tbl>
      <w:tblPr>
        <w:tblStyle w:val="TableGrid"/>
        <w:tblW w:w="0" w:type="auto"/>
        <w:tblLook w:val="04A0" w:firstRow="1" w:lastRow="0" w:firstColumn="1" w:lastColumn="0" w:noHBand="0" w:noVBand="1"/>
      </w:tblPr>
      <w:tblGrid>
        <w:gridCol w:w="9010"/>
      </w:tblGrid>
      <w:tr w:rsidR="00D0652A" w14:paraId="6B897D3A" w14:textId="77777777" w:rsidTr="005E77D1">
        <w:tc>
          <w:tcPr>
            <w:tcW w:w="10110" w:type="dxa"/>
          </w:tcPr>
          <w:p w14:paraId="59D8C1A3" w14:textId="77777777" w:rsidR="00D0652A" w:rsidRPr="00FE2CC5" w:rsidRDefault="00D0652A" w:rsidP="005E77D1">
            <w:pPr>
              <w:pStyle w:val="Heading1"/>
            </w:pPr>
            <w:r>
              <w:rPr>
                <w:rFonts w:ascii="VIC" w:hAnsi="VIC"/>
                <w:sz w:val="24"/>
              </w:rPr>
              <w:t xml:space="preserve">A summary of the </w:t>
            </w:r>
            <w:r w:rsidRPr="00FE2CC5">
              <w:rPr>
                <w:rFonts w:ascii="VIC" w:hAnsi="VIC"/>
                <w:sz w:val="24"/>
              </w:rPr>
              <w:t>learners</w:t>
            </w:r>
            <w:r>
              <w:rPr>
                <w:rFonts w:ascii="VIC" w:hAnsi="VIC"/>
                <w:sz w:val="24"/>
              </w:rPr>
              <w:t>’</w:t>
            </w:r>
            <w:r w:rsidRPr="00FE2CC5">
              <w:rPr>
                <w:rFonts w:ascii="VIC" w:hAnsi="VIC"/>
                <w:sz w:val="24"/>
              </w:rPr>
              <w:t xml:space="preserve"> characteristics (including diversity and accessibility) as relevant to this training session.</w:t>
            </w:r>
            <w:r w:rsidRPr="00FE2CC5">
              <w:rPr>
                <w:rFonts w:ascii="Cambria" w:hAnsi="Cambria" w:cs="Cambria"/>
                <w:sz w:val="24"/>
              </w:rPr>
              <w:t> </w:t>
            </w:r>
          </w:p>
        </w:tc>
      </w:tr>
      <w:tr w:rsidR="00D0652A" w14:paraId="6D5C4EEF" w14:textId="77777777" w:rsidTr="005E77D1">
        <w:tc>
          <w:tcPr>
            <w:tcW w:w="10110" w:type="dxa"/>
          </w:tcPr>
          <w:p w14:paraId="1B488C3C" w14:textId="77777777" w:rsidR="002137FA" w:rsidRPr="008453A2" w:rsidRDefault="002137FA" w:rsidP="00475C57">
            <w:pPr>
              <w:pStyle w:val="BodyText"/>
              <w:numPr>
                <w:ilvl w:val="0"/>
                <w:numId w:val="4"/>
              </w:numPr>
              <w:rPr>
                <w:rFonts w:ascii="VIC" w:hAnsi="VIC"/>
              </w:rPr>
            </w:pPr>
            <w:r w:rsidRPr="008453A2">
              <w:rPr>
                <w:rFonts w:ascii="VIC" w:hAnsi="VIC"/>
              </w:rPr>
              <w:t>Learners are typically adults with varying levels of experience in child, youth, and family services.</w:t>
            </w:r>
          </w:p>
          <w:p w14:paraId="4938A028" w14:textId="77777777" w:rsidR="002137FA" w:rsidRPr="008453A2" w:rsidRDefault="002137FA" w:rsidP="00475C57">
            <w:pPr>
              <w:pStyle w:val="BodyText"/>
              <w:numPr>
                <w:ilvl w:val="0"/>
                <w:numId w:val="4"/>
              </w:numPr>
              <w:rPr>
                <w:rFonts w:ascii="VIC" w:hAnsi="VIC"/>
              </w:rPr>
            </w:pPr>
            <w:r w:rsidRPr="008453A2">
              <w:rPr>
                <w:rFonts w:ascii="VIC" w:hAnsi="VIC"/>
              </w:rPr>
              <w:t>Many learners are passionate about supporting vulnerable populations and improving family outcomes.</w:t>
            </w:r>
          </w:p>
          <w:p w14:paraId="1B281FE5" w14:textId="0105E7D8" w:rsidR="00D0652A" w:rsidRPr="002137FA" w:rsidRDefault="002137FA" w:rsidP="00475C57">
            <w:pPr>
              <w:pStyle w:val="BodyText"/>
              <w:numPr>
                <w:ilvl w:val="0"/>
                <w:numId w:val="4"/>
              </w:numPr>
              <w:rPr>
                <w:rFonts w:ascii="Calibri" w:hAnsi="Calibri"/>
              </w:rPr>
            </w:pPr>
            <w:r w:rsidRPr="008453A2">
              <w:rPr>
                <w:rFonts w:ascii="VIC" w:hAnsi="VIC"/>
              </w:rPr>
              <w:t>Some learners may require additional support to navigate complex legislation and documentation.</w:t>
            </w:r>
          </w:p>
        </w:tc>
      </w:tr>
      <w:tr w:rsidR="00D0652A" w14:paraId="6C75309A" w14:textId="77777777" w:rsidTr="005E77D1">
        <w:tc>
          <w:tcPr>
            <w:tcW w:w="10110" w:type="dxa"/>
          </w:tcPr>
          <w:p w14:paraId="094D1041" w14:textId="77777777" w:rsidR="00D0652A" w:rsidRDefault="00D0652A" w:rsidP="005E77D1">
            <w:pPr>
              <w:pStyle w:val="Heading1"/>
            </w:pPr>
            <w:r>
              <w:rPr>
                <w:rFonts w:ascii="VIC" w:hAnsi="VIC"/>
                <w:sz w:val="24"/>
              </w:rPr>
              <w:t>A summary</w:t>
            </w:r>
            <w:r w:rsidRPr="002F03C3">
              <w:rPr>
                <w:rFonts w:ascii="VIC" w:hAnsi="VIC"/>
                <w:sz w:val="24"/>
              </w:rPr>
              <w:t xml:space="preserve"> of the learner</w:t>
            </w:r>
            <w:r>
              <w:rPr>
                <w:rFonts w:ascii="VIC" w:hAnsi="VIC"/>
                <w:sz w:val="24"/>
              </w:rPr>
              <w:t>s’</w:t>
            </w:r>
            <w:r w:rsidRPr="002F03C3">
              <w:rPr>
                <w:rFonts w:ascii="VIC" w:hAnsi="VIC"/>
                <w:sz w:val="24"/>
              </w:rPr>
              <w:t xml:space="preserve"> needs as relevant to this training session.</w:t>
            </w:r>
            <w:r w:rsidRPr="002F03C3">
              <w:rPr>
                <w:rFonts w:ascii="Cambria" w:hAnsi="Cambria" w:cs="Cambria"/>
              </w:rPr>
              <w:t> </w:t>
            </w:r>
          </w:p>
        </w:tc>
      </w:tr>
      <w:tr w:rsidR="00D0652A" w14:paraId="450F3C5C" w14:textId="77777777" w:rsidTr="005E77D1">
        <w:tc>
          <w:tcPr>
            <w:tcW w:w="10110" w:type="dxa"/>
          </w:tcPr>
          <w:p w14:paraId="4CA54632" w14:textId="40CFD206" w:rsidR="002137FA" w:rsidRPr="008453A2" w:rsidRDefault="002137FA" w:rsidP="00475C57">
            <w:pPr>
              <w:pStyle w:val="BodyText"/>
              <w:numPr>
                <w:ilvl w:val="0"/>
                <w:numId w:val="5"/>
              </w:numPr>
              <w:rPr>
                <w:rFonts w:ascii="VIC" w:hAnsi="VIC"/>
              </w:rPr>
            </w:pPr>
            <w:r w:rsidRPr="008453A2">
              <w:rPr>
                <w:rFonts w:ascii="VIC" w:hAnsi="VIC"/>
              </w:rPr>
              <w:t>Practical experience in developing intervention plans and working with at-risk families.</w:t>
            </w:r>
          </w:p>
          <w:p w14:paraId="7B82D7FC" w14:textId="7FB91900" w:rsidR="002137FA" w:rsidRPr="008453A2" w:rsidRDefault="002137FA" w:rsidP="00475C57">
            <w:pPr>
              <w:pStyle w:val="BodyText"/>
              <w:numPr>
                <w:ilvl w:val="0"/>
                <w:numId w:val="5"/>
              </w:numPr>
              <w:rPr>
                <w:rFonts w:ascii="VIC" w:hAnsi="VIC"/>
              </w:rPr>
            </w:pPr>
            <w:r w:rsidRPr="008453A2">
              <w:rPr>
                <w:rFonts w:ascii="VIC" w:hAnsi="VIC"/>
              </w:rPr>
              <w:t>Training on managing crisis situations and working collaboratively with other professionals.</w:t>
            </w:r>
          </w:p>
          <w:p w14:paraId="59F27214" w14:textId="7B01199F" w:rsidR="00D0652A" w:rsidRPr="002137FA" w:rsidRDefault="002137FA" w:rsidP="00475C57">
            <w:pPr>
              <w:pStyle w:val="BodyText"/>
              <w:numPr>
                <w:ilvl w:val="0"/>
                <w:numId w:val="5"/>
              </w:numPr>
              <w:rPr>
                <w:rFonts w:asciiTheme="minorHAnsi" w:hAnsiTheme="minorHAnsi"/>
                <w:lang w:val="vi-VN"/>
              </w:rPr>
            </w:pPr>
            <w:r w:rsidRPr="008453A2">
              <w:rPr>
                <w:rFonts w:ascii="VIC" w:hAnsi="VIC"/>
              </w:rPr>
              <w:t>Guidance on legal, ethical, and safety frameworks relevant to child and youth services.</w:t>
            </w:r>
          </w:p>
        </w:tc>
      </w:tr>
      <w:tr w:rsidR="00D0652A" w14:paraId="26BEF1EA" w14:textId="77777777" w:rsidTr="005E77D1">
        <w:tc>
          <w:tcPr>
            <w:tcW w:w="10110" w:type="dxa"/>
          </w:tcPr>
          <w:p w14:paraId="748B801E" w14:textId="4050F9C6" w:rsidR="00D0652A" w:rsidRDefault="00D0652A" w:rsidP="005E77D1">
            <w:pPr>
              <w:pStyle w:val="Heading1"/>
            </w:pPr>
            <w:r>
              <w:rPr>
                <w:rFonts w:ascii="VIC" w:hAnsi="VIC"/>
                <w:sz w:val="24"/>
              </w:rPr>
              <w:t>A summary</w:t>
            </w:r>
            <w:r w:rsidRPr="002F03C3">
              <w:rPr>
                <w:rFonts w:ascii="VIC" w:hAnsi="VIC"/>
                <w:sz w:val="24"/>
              </w:rPr>
              <w:t xml:space="preserve"> of the learner</w:t>
            </w:r>
            <w:r>
              <w:rPr>
                <w:rFonts w:ascii="VIC" w:hAnsi="VIC"/>
                <w:sz w:val="24"/>
              </w:rPr>
              <w:t>s’</w:t>
            </w:r>
            <w:r w:rsidRPr="002F03C3">
              <w:rPr>
                <w:rFonts w:ascii="VIC" w:hAnsi="VIC"/>
                <w:sz w:val="24"/>
              </w:rPr>
              <w:t xml:space="preserve"> </w:t>
            </w:r>
            <w:r w:rsidR="006A7A72">
              <w:rPr>
                <w:rFonts w:ascii="VIC" w:hAnsi="VIC"/>
                <w:sz w:val="24"/>
              </w:rPr>
              <w:t>expectations</w:t>
            </w:r>
            <w:r w:rsidRPr="002F03C3">
              <w:rPr>
                <w:rFonts w:ascii="VIC" w:hAnsi="VIC"/>
                <w:sz w:val="24"/>
              </w:rPr>
              <w:t xml:space="preserve"> as relevant to this training session.</w:t>
            </w:r>
          </w:p>
        </w:tc>
      </w:tr>
      <w:tr w:rsidR="00D0652A" w14:paraId="3D840FE9" w14:textId="77777777" w:rsidTr="005E77D1">
        <w:tc>
          <w:tcPr>
            <w:tcW w:w="10110" w:type="dxa"/>
          </w:tcPr>
          <w:p w14:paraId="51B32F3D" w14:textId="77777777" w:rsidR="00654ACD" w:rsidRPr="00852E73" w:rsidRDefault="00654ACD" w:rsidP="00475C57">
            <w:pPr>
              <w:widowControl/>
              <w:numPr>
                <w:ilvl w:val="0"/>
                <w:numId w:val="6"/>
              </w:numPr>
              <w:autoSpaceDE/>
              <w:autoSpaceDN/>
              <w:spacing w:before="240" w:after="160" w:line="278" w:lineRule="auto"/>
              <w:rPr>
                <w:rFonts w:ascii="VIC" w:hAnsi="VIC"/>
                <w:sz w:val="24"/>
                <w:szCs w:val="24"/>
              </w:rPr>
            </w:pPr>
            <w:r w:rsidRPr="00852E73">
              <w:rPr>
                <w:rFonts w:ascii="VIC" w:hAnsi="VIC"/>
                <w:sz w:val="24"/>
                <w:szCs w:val="24"/>
              </w:rPr>
              <w:t>To acquire the skills needed to provide effective child, youth, and family interventions.</w:t>
            </w:r>
          </w:p>
          <w:p w14:paraId="622812E8" w14:textId="6A3F1B97" w:rsidR="00654ACD" w:rsidRPr="00852E73" w:rsidRDefault="00654ACD" w:rsidP="00475C57">
            <w:pPr>
              <w:widowControl/>
              <w:numPr>
                <w:ilvl w:val="0"/>
                <w:numId w:val="6"/>
              </w:numPr>
              <w:autoSpaceDE/>
              <w:autoSpaceDN/>
              <w:spacing w:before="240" w:after="160" w:line="278" w:lineRule="auto"/>
              <w:rPr>
                <w:rFonts w:ascii="VIC" w:hAnsi="VIC"/>
                <w:sz w:val="24"/>
                <w:szCs w:val="24"/>
              </w:rPr>
            </w:pPr>
            <w:r w:rsidRPr="00852E73">
              <w:rPr>
                <w:rFonts w:ascii="VIC" w:hAnsi="VIC"/>
                <w:sz w:val="24"/>
                <w:szCs w:val="24"/>
              </w:rPr>
              <w:t xml:space="preserve">To gain knowledge of </w:t>
            </w:r>
            <w:r w:rsidR="006A7A72">
              <w:rPr>
                <w:rFonts w:ascii="VIC" w:hAnsi="VIC"/>
                <w:sz w:val="24"/>
                <w:szCs w:val="24"/>
              </w:rPr>
              <w:t>the sector's current practices, regulations, and frameworks</w:t>
            </w:r>
            <w:r w:rsidRPr="00852E73">
              <w:rPr>
                <w:rFonts w:ascii="VIC" w:hAnsi="VIC"/>
                <w:sz w:val="24"/>
                <w:szCs w:val="24"/>
              </w:rPr>
              <w:t>.</w:t>
            </w:r>
          </w:p>
          <w:p w14:paraId="6FDE482E" w14:textId="056DE231" w:rsidR="00D0652A" w:rsidRPr="00654ACD" w:rsidRDefault="00654ACD" w:rsidP="00475C57">
            <w:pPr>
              <w:widowControl/>
              <w:numPr>
                <w:ilvl w:val="0"/>
                <w:numId w:val="6"/>
              </w:numPr>
              <w:autoSpaceDE/>
              <w:autoSpaceDN/>
              <w:spacing w:before="240" w:after="160" w:line="278" w:lineRule="auto"/>
              <w:rPr>
                <w:rFonts w:ascii="VIC" w:hAnsi="VIC"/>
                <w:sz w:val="24"/>
                <w:szCs w:val="24"/>
              </w:rPr>
            </w:pPr>
            <w:r w:rsidRPr="00852E73">
              <w:rPr>
                <w:rFonts w:ascii="VIC" w:hAnsi="VIC"/>
                <w:sz w:val="24"/>
                <w:szCs w:val="24"/>
              </w:rPr>
              <w:t>To prepare for roles such as caseworker, family support worker, or youth worker.</w:t>
            </w:r>
          </w:p>
        </w:tc>
      </w:tr>
    </w:tbl>
    <w:p w14:paraId="0E633996" w14:textId="0548167D" w:rsidR="006A7A72" w:rsidRDefault="006A7A72" w:rsidP="00D0652A">
      <w:pPr>
        <w:pStyle w:val="Heading1"/>
      </w:pPr>
    </w:p>
    <w:p w14:paraId="3993659E" w14:textId="77777777" w:rsidR="006A7A72" w:rsidRDefault="006A7A72">
      <w:pPr>
        <w:rPr>
          <w:rFonts w:ascii="VIC SemiBold" w:eastAsia="Arial" w:hAnsi="VIC SemiBold" w:cs="Arial"/>
          <w:b/>
          <w:bCs/>
          <w:sz w:val="28"/>
          <w:szCs w:val="28"/>
        </w:rPr>
      </w:pPr>
      <w:r>
        <w:br w:type="page"/>
      </w:r>
    </w:p>
    <w:p w14:paraId="0FA4DE1A" w14:textId="77777777" w:rsidR="00D0652A" w:rsidRDefault="00D0652A" w:rsidP="00D0652A">
      <w:pPr>
        <w:pStyle w:val="Heading1"/>
      </w:pPr>
      <w:r>
        <w:lastRenderedPageBreak/>
        <w:t>Section 2</w:t>
      </w:r>
    </w:p>
    <w:p w14:paraId="0902F6B4" w14:textId="6BDC555B" w:rsidR="00D0652A" w:rsidRDefault="00D0652A" w:rsidP="006A7A72">
      <w:pPr>
        <w:pStyle w:val="BodyText"/>
      </w:pPr>
      <w:r>
        <w:t xml:space="preserve">Complete this section in relation to the industry sector the group belongs to. </w:t>
      </w:r>
    </w:p>
    <w:tbl>
      <w:tblPr>
        <w:tblStyle w:val="TableGrid"/>
        <w:tblW w:w="0" w:type="auto"/>
        <w:tblLook w:val="04A0" w:firstRow="1" w:lastRow="0" w:firstColumn="1" w:lastColumn="0" w:noHBand="0" w:noVBand="1"/>
      </w:tblPr>
      <w:tblGrid>
        <w:gridCol w:w="9010"/>
      </w:tblGrid>
      <w:tr w:rsidR="00D0652A" w14:paraId="296CB42F" w14:textId="77777777" w:rsidTr="00654ACD">
        <w:tc>
          <w:tcPr>
            <w:tcW w:w="9010" w:type="dxa"/>
          </w:tcPr>
          <w:p w14:paraId="51BF0D43" w14:textId="77777777" w:rsidR="00D0652A" w:rsidRPr="00FE2CC5" w:rsidRDefault="00D0652A" w:rsidP="005E77D1">
            <w:pPr>
              <w:pStyle w:val="Heading1"/>
            </w:pPr>
            <w:r w:rsidRPr="005C62ED">
              <w:rPr>
                <w:rFonts w:ascii="VIC" w:hAnsi="VIC"/>
                <w:sz w:val="24"/>
              </w:rPr>
              <w:t xml:space="preserve">Outline the </w:t>
            </w:r>
            <w:r>
              <w:rPr>
                <w:rFonts w:ascii="VIC" w:hAnsi="VIC"/>
                <w:sz w:val="24"/>
              </w:rPr>
              <w:t>technical skills employees need in this sector, now and in the future</w:t>
            </w:r>
            <w:r w:rsidRPr="005C62ED">
              <w:rPr>
                <w:rFonts w:ascii="VIC" w:hAnsi="VIC"/>
                <w:sz w:val="24"/>
              </w:rPr>
              <w:t>.</w:t>
            </w:r>
            <w:r w:rsidRPr="005C62ED">
              <w:rPr>
                <w:rFonts w:ascii="Cambria" w:hAnsi="Cambria" w:cs="Cambria"/>
                <w:sz w:val="24"/>
              </w:rPr>
              <w:t> </w:t>
            </w:r>
          </w:p>
        </w:tc>
      </w:tr>
      <w:tr w:rsidR="00D0652A" w14:paraId="50405CBD" w14:textId="77777777" w:rsidTr="00654ACD">
        <w:tc>
          <w:tcPr>
            <w:tcW w:w="9010" w:type="dxa"/>
          </w:tcPr>
          <w:p w14:paraId="03A8AD5D" w14:textId="77777777" w:rsidR="00654ACD" w:rsidRPr="00654ACD" w:rsidRDefault="00654ACD" w:rsidP="00475C57">
            <w:pPr>
              <w:pStyle w:val="BodyText"/>
              <w:numPr>
                <w:ilvl w:val="0"/>
                <w:numId w:val="7"/>
              </w:numPr>
              <w:rPr>
                <w:rFonts w:ascii="VIC" w:hAnsi="VIC"/>
              </w:rPr>
            </w:pPr>
            <w:r w:rsidRPr="00654ACD">
              <w:rPr>
                <w:rFonts w:ascii="VIC" w:hAnsi="VIC"/>
              </w:rPr>
              <w:t>Ability to assess client needs and develop tailored intervention strategies.</w:t>
            </w:r>
          </w:p>
          <w:p w14:paraId="790F84A6" w14:textId="77777777" w:rsidR="00654ACD" w:rsidRPr="00654ACD" w:rsidRDefault="00654ACD" w:rsidP="00475C57">
            <w:pPr>
              <w:pStyle w:val="BodyText"/>
              <w:numPr>
                <w:ilvl w:val="0"/>
                <w:numId w:val="7"/>
              </w:numPr>
              <w:rPr>
                <w:rFonts w:ascii="VIC" w:hAnsi="VIC"/>
              </w:rPr>
            </w:pPr>
            <w:r w:rsidRPr="00654ACD">
              <w:rPr>
                <w:rFonts w:ascii="VIC" w:hAnsi="VIC"/>
              </w:rPr>
              <w:t>Proficiency in managing case files and ensuring compliance with legal requirements.</w:t>
            </w:r>
          </w:p>
          <w:p w14:paraId="24E0699C" w14:textId="72295D92" w:rsidR="00D0652A" w:rsidRPr="00654ACD" w:rsidRDefault="00654ACD" w:rsidP="00475C57">
            <w:pPr>
              <w:pStyle w:val="BodyText"/>
              <w:numPr>
                <w:ilvl w:val="0"/>
                <w:numId w:val="7"/>
              </w:numPr>
            </w:pPr>
            <w:r w:rsidRPr="00654ACD">
              <w:rPr>
                <w:rFonts w:ascii="VIC" w:hAnsi="VIC"/>
              </w:rPr>
              <w:t>Knowledge of trauma-informed care and risk assessment practices.</w:t>
            </w:r>
          </w:p>
        </w:tc>
      </w:tr>
      <w:tr w:rsidR="00D0652A" w14:paraId="4072F3C6" w14:textId="77777777" w:rsidTr="00654ACD">
        <w:tc>
          <w:tcPr>
            <w:tcW w:w="9010" w:type="dxa"/>
          </w:tcPr>
          <w:p w14:paraId="50329B0C" w14:textId="77777777" w:rsidR="00D0652A" w:rsidRDefault="00D0652A" w:rsidP="005E77D1">
            <w:pPr>
              <w:pStyle w:val="Heading1"/>
            </w:pPr>
            <w:r w:rsidRPr="005C62ED">
              <w:rPr>
                <w:rFonts w:ascii="VIC" w:hAnsi="VIC"/>
                <w:sz w:val="24"/>
              </w:rPr>
              <w:t xml:space="preserve">Outline the </w:t>
            </w:r>
            <w:r>
              <w:rPr>
                <w:rFonts w:ascii="VIC" w:hAnsi="VIC"/>
                <w:sz w:val="24"/>
              </w:rPr>
              <w:t>soft skills employees need in this sector, now and in the future</w:t>
            </w:r>
            <w:r w:rsidRPr="005C62ED">
              <w:rPr>
                <w:rFonts w:ascii="VIC" w:hAnsi="VIC"/>
                <w:sz w:val="24"/>
              </w:rPr>
              <w:t>.</w:t>
            </w:r>
            <w:r w:rsidRPr="005C62ED">
              <w:rPr>
                <w:rFonts w:ascii="Cambria" w:hAnsi="Cambria" w:cs="Cambria"/>
                <w:sz w:val="24"/>
              </w:rPr>
              <w:t> </w:t>
            </w:r>
          </w:p>
        </w:tc>
      </w:tr>
      <w:tr w:rsidR="00D0652A" w14:paraId="2FED7200" w14:textId="77777777" w:rsidTr="00654ACD">
        <w:tc>
          <w:tcPr>
            <w:tcW w:w="9010" w:type="dxa"/>
          </w:tcPr>
          <w:p w14:paraId="5B94075F" w14:textId="77777777" w:rsidR="00654ACD" w:rsidRPr="00654ACD" w:rsidRDefault="00654ACD" w:rsidP="00475C57">
            <w:pPr>
              <w:pStyle w:val="BodyText"/>
              <w:numPr>
                <w:ilvl w:val="0"/>
                <w:numId w:val="14"/>
              </w:numPr>
              <w:rPr>
                <w:rFonts w:ascii="VIC" w:hAnsi="VIC"/>
              </w:rPr>
            </w:pPr>
            <w:r w:rsidRPr="00654ACD">
              <w:rPr>
                <w:rFonts w:ascii="VIC" w:hAnsi="VIC"/>
              </w:rPr>
              <w:t>Strong communication and interpersonal skills to engage clients and stakeholders.</w:t>
            </w:r>
          </w:p>
          <w:p w14:paraId="58EBC0BF" w14:textId="77777777" w:rsidR="00654ACD" w:rsidRPr="00654ACD" w:rsidRDefault="00654ACD" w:rsidP="00475C57">
            <w:pPr>
              <w:pStyle w:val="BodyText"/>
              <w:numPr>
                <w:ilvl w:val="0"/>
                <w:numId w:val="14"/>
              </w:numPr>
              <w:rPr>
                <w:rFonts w:ascii="VIC" w:hAnsi="VIC"/>
              </w:rPr>
            </w:pPr>
            <w:r w:rsidRPr="00654ACD">
              <w:rPr>
                <w:rFonts w:ascii="VIC" w:hAnsi="VIC"/>
              </w:rPr>
              <w:t>Empathy and cultural sensitivity when working with diverse populations.</w:t>
            </w:r>
          </w:p>
          <w:p w14:paraId="08C60654" w14:textId="1B30B26A" w:rsidR="00D0652A" w:rsidRPr="00654ACD" w:rsidRDefault="00654ACD" w:rsidP="00475C57">
            <w:pPr>
              <w:pStyle w:val="BodyText"/>
              <w:numPr>
                <w:ilvl w:val="0"/>
                <w:numId w:val="14"/>
              </w:numPr>
            </w:pPr>
            <w:r w:rsidRPr="00654ACD">
              <w:rPr>
                <w:rFonts w:ascii="VIC" w:hAnsi="VIC"/>
              </w:rPr>
              <w:t>Conflict-resolution and problem-solving skills for addressing complex family dynamics.</w:t>
            </w:r>
          </w:p>
        </w:tc>
      </w:tr>
      <w:tr w:rsidR="00D0652A" w14:paraId="140AD5AB" w14:textId="77777777" w:rsidTr="00654ACD">
        <w:tc>
          <w:tcPr>
            <w:tcW w:w="9010" w:type="dxa"/>
          </w:tcPr>
          <w:p w14:paraId="4BE7BB57" w14:textId="77777777" w:rsidR="00D0652A" w:rsidRDefault="00D0652A" w:rsidP="005E77D1">
            <w:pPr>
              <w:pStyle w:val="Heading1"/>
              <w:rPr>
                <w:rFonts w:ascii="VIC" w:hAnsi="VIC"/>
                <w:sz w:val="24"/>
              </w:rPr>
            </w:pPr>
            <w:r>
              <w:rPr>
                <w:rFonts w:ascii="VIC" w:hAnsi="VIC"/>
                <w:sz w:val="24"/>
              </w:rPr>
              <w:t>Explain how the above information informed your choice of training product.</w:t>
            </w:r>
          </w:p>
        </w:tc>
      </w:tr>
      <w:tr w:rsidR="00D0652A" w14:paraId="0295BD86" w14:textId="77777777" w:rsidTr="00654ACD">
        <w:tc>
          <w:tcPr>
            <w:tcW w:w="9010" w:type="dxa"/>
          </w:tcPr>
          <w:p w14:paraId="2C1A28A3" w14:textId="7BC58915" w:rsidR="00D0652A" w:rsidRPr="00654ACD" w:rsidRDefault="00654ACD" w:rsidP="00654ACD">
            <w:pPr>
              <w:pStyle w:val="BodyText"/>
              <w:rPr>
                <w:rFonts w:ascii="VIC" w:hAnsi="VIC"/>
                <w:sz w:val="22"/>
                <w:lang w:val="vi-VN"/>
              </w:rPr>
            </w:pPr>
            <w:r w:rsidRPr="00654ACD">
              <w:rPr>
                <w:rFonts w:ascii="VIC" w:hAnsi="VIC"/>
              </w:rPr>
              <w:t xml:space="preserve">The qualification includes units focusing on risk management, legal compliance, and </w:t>
            </w:r>
            <w:r w:rsidR="006523D4">
              <w:rPr>
                <w:rFonts w:ascii="VIC" w:hAnsi="VIC"/>
              </w:rPr>
              <w:t>client-centred</w:t>
            </w:r>
            <w:r w:rsidRPr="00654ACD">
              <w:rPr>
                <w:rFonts w:ascii="VIC" w:hAnsi="VIC"/>
              </w:rPr>
              <w:t xml:space="preserve"> approaches. These components ensure learners are well-equipped to meet the </w:t>
            </w:r>
            <w:r w:rsidR="006523D4">
              <w:rPr>
                <w:rFonts w:ascii="VIC" w:hAnsi="VIC"/>
              </w:rPr>
              <w:t>sector's demands</w:t>
            </w:r>
            <w:r w:rsidRPr="00654ACD">
              <w:rPr>
                <w:rFonts w:ascii="VIC" w:hAnsi="VIC"/>
              </w:rPr>
              <w:t xml:space="preserve"> while addressing the needs of children, youth, and families.</w:t>
            </w:r>
          </w:p>
        </w:tc>
      </w:tr>
    </w:tbl>
    <w:p w14:paraId="3DD5D37D" w14:textId="77777777" w:rsidR="006523D4" w:rsidRDefault="006523D4" w:rsidP="00D0652A">
      <w:pPr>
        <w:pStyle w:val="Heading1"/>
      </w:pPr>
    </w:p>
    <w:p w14:paraId="6C66AA73" w14:textId="323BDE8F" w:rsidR="00D0652A" w:rsidRDefault="00D0652A" w:rsidP="00D0652A">
      <w:pPr>
        <w:pStyle w:val="Heading1"/>
      </w:pPr>
      <w:r>
        <w:t>Section 3</w:t>
      </w:r>
    </w:p>
    <w:p w14:paraId="39A5FE6E" w14:textId="77777777" w:rsidR="00D0652A" w:rsidRDefault="00D0652A" w:rsidP="00D0652A">
      <w:pPr>
        <w:pStyle w:val="BodyText"/>
      </w:pPr>
      <w:r>
        <w:t>Complete this section in relation to the training methods and resources you will be using during your training session.</w:t>
      </w:r>
    </w:p>
    <w:p w14:paraId="301E9728" w14:textId="77777777" w:rsidR="00D0652A" w:rsidRDefault="00D0652A" w:rsidP="00D0652A"/>
    <w:tbl>
      <w:tblPr>
        <w:tblStyle w:val="TableGrid"/>
        <w:tblW w:w="0" w:type="auto"/>
        <w:tblLook w:val="04A0" w:firstRow="1" w:lastRow="0" w:firstColumn="1" w:lastColumn="0" w:noHBand="0" w:noVBand="1"/>
      </w:tblPr>
      <w:tblGrid>
        <w:gridCol w:w="9010"/>
      </w:tblGrid>
      <w:tr w:rsidR="00D0652A" w14:paraId="40C8949C" w14:textId="77777777" w:rsidTr="005E77D1">
        <w:tc>
          <w:tcPr>
            <w:tcW w:w="10110" w:type="dxa"/>
          </w:tcPr>
          <w:p w14:paraId="2099A12A" w14:textId="77777777" w:rsidR="00D0652A" w:rsidRDefault="00D0652A" w:rsidP="005E77D1">
            <w:pPr>
              <w:pStyle w:val="Heading1"/>
            </w:pPr>
            <w:r w:rsidRPr="00E3548A">
              <w:rPr>
                <w:rFonts w:ascii="VIC" w:hAnsi="VIC"/>
                <w:sz w:val="24"/>
              </w:rPr>
              <w:t>List the training resources you will be using.</w:t>
            </w:r>
            <w:r w:rsidRPr="00E3548A">
              <w:rPr>
                <w:rFonts w:ascii="Cambria" w:hAnsi="Cambria" w:cs="Cambria"/>
                <w:sz w:val="24"/>
              </w:rPr>
              <w:t> </w:t>
            </w:r>
          </w:p>
        </w:tc>
      </w:tr>
      <w:tr w:rsidR="00D0652A" w14:paraId="4C3B56FD" w14:textId="77777777" w:rsidTr="005E77D1">
        <w:tc>
          <w:tcPr>
            <w:tcW w:w="10110" w:type="dxa"/>
          </w:tcPr>
          <w:p w14:paraId="349CFE42" w14:textId="77777777" w:rsidR="00654ACD" w:rsidRPr="00654ACD" w:rsidRDefault="00654ACD" w:rsidP="00475C57">
            <w:pPr>
              <w:pStyle w:val="BodyText"/>
              <w:numPr>
                <w:ilvl w:val="0"/>
                <w:numId w:val="8"/>
              </w:numPr>
              <w:rPr>
                <w:rFonts w:ascii="VIC" w:hAnsi="VIC"/>
              </w:rPr>
            </w:pPr>
            <w:r w:rsidRPr="00654ACD">
              <w:rPr>
                <w:rFonts w:ascii="VIC" w:hAnsi="VIC"/>
              </w:rPr>
              <w:t>Legal and ethical guidelines, including child protection legislation.</w:t>
            </w:r>
          </w:p>
          <w:p w14:paraId="05D2FB34" w14:textId="77777777" w:rsidR="00654ACD" w:rsidRPr="00654ACD" w:rsidRDefault="00654ACD" w:rsidP="00475C57">
            <w:pPr>
              <w:pStyle w:val="BodyText"/>
              <w:numPr>
                <w:ilvl w:val="0"/>
                <w:numId w:val="8"/>
              </w:numPr>
              <w:rPr>
                <w:rFonts w:ascii="VIC" w:hAnsi="VIC"/>
              </w:rPr>
            </w:pPr>
            <w:r w:rsidRPr="00654ACD">
              <w:rPr>
                <w:rFonts w:ascii="VIC" w:hAnsi="VIC"/>
              </w:rPr>
              <w:lastRenderedPageBreak/>
              <w:t>Case studies and real-world scenarios for practical application.</w:t>
            </w:r>
          </w:p>
          <w:p w14:paraId="3BE145B0" w14:textId="45084E38" w:rsidR="00D0652A" w:rsidRPr="00654ACD" w:rsidRDefault="00654ACD" w:rsidP="00475C57">
            <w:pPr>
              <w:pStyle w:val="BodyText"/>
              <w:numPr>
                <w:ilvl w:val="0"/>
                <w:numId w:val="8"/>
              </w:numPr>
              <w:rPr>
                <w:rFonts w:ascii="Calibri" w:hAnsi="Calibri"/>
              </w:rPr>
            </w:pPr>
            <w:r w:rsidRPr="00654ACD">
              <w:rPr>
                <w:rFonts w:ascii="VIC" w:hAnsi="VIC"/>
              </w:rPr>
              <w:t>Interactive e-learning modules focusing on intervention planning and trauma-informed care.</w:t>
            </w:r>
          </w:p>
        </w:tc>
      </w:tr>
      <w:tr w:rsidR="00D0652A" w14:paraId="5AE59A4C" w14:textId="77777777" w:rsidTr="005E77D1">
        <w:tc>
          <w:tcPr>
            <w:tcW w:w="10110" w:type="dxa"/>
          </w:tcPr>
          <w:p w14:paraId="1B8510E3" w14:textId="77777777" w:rsidR="00D0652A" w:rsidRDefault="00D0652A" w:rsidP="005E77D1">
            <w:pPr>
              <w:pStyle w:val="Heading1"/>
            </w:pPr>
            <w:r w:rsidRPr="008E1976">
              <w:rPr>
                <w:rFonts w:ascii="VIC" w:hAnsi="VIC"/>
                <w:sz w:val="24"/>
              </w:rPr>
              <w:lastRenderedPageBreak/>
              <w:t>Where and how did you access these resources?</w:t>
            </w:r>
            <w:r w:rsidRPr="008E1976">
              <w:rPr>
                <w:rFonts w:ascii="Cambria" w:hAnsi="Cambria" w:cs="Cambria"/>
                <w:sz w:val="24"/>
              </w:rPr>
              <w:t> </w:t>
            </w:r>
          </w:p>
        </w:tc>
      </w:tr>
      <w:tr w:rsidR="00D0652A" w14:paraId="745BD331" w14:textId="77777777" w:rsidTr="005E77D1">
        <w:tc>
          <w:tcPr>
            <w:tcW w:w="10110" w:type="dxa"/>
          </w:tcPr>
          <w:p w14:paraId="4645BB4B" w14:textId="77777777" w:rsidR="00654ACD" w:rsidRPr="00654ACD" w:rsidRDefault="00654ACD" w:rsidP="00475C57">
            <w:pPr>
              <w:pStyle w:val="BodyText"/>
              <w:numPr>
                <w:ilvl w:val="0"/>
                <w:numId w:val="9"/>
              </w:numPr>
              <w:rPr>
                <w:rFonts w:ascii="VIC" w:hAnsi="VIC"/>
              </w:rPr>
            </w:pPr>
            <w:r w:rsidRPr="00654ACD">
              <w:rPr>
                <w:rFonts w:ascii="VIC" w:hAnsi="VIC"/>
              </w:rPr>
              <w:t>Guidelines sourced from government and sector-specific publications.</w:t>
            </w:r>
          </w:p>
          <w:p w14:paraId="15F85EDC" w14:textId="74836021" w:rsidR="00D0652A" w:rsidRPr="00654ACD" w:rsidRDefault="00654ACD" w:rsidP="00475C57">
            <w:pPr>
              <w:pStyle w:val="BodyText"/>
              <w:numPr>
                <w:ilvl w:val="0"/>
                <w:numId w:val="9"/>
              </w:numPr>
              <w:rPr>
                <w:rFonts w:ascii="VIC" w:hAnsi="VIC"/>
              </w:rPr>
            </w:pPr>
            <w:r w:rsidRPr="00654ACD">
              <w:rPr>
                <w:rFonts w:ascii="VIC" w:hAnsi="VIC"/>
              </w:rPr>
              <w:t>Case studies and modules developed in collaboration with industry partners.</w:t>
            </w:r>
          </w:p>
        </w:tc>
      </w:tr>
      <w:tr w:rsidR="00D0652A" w14:paraId="0B38317D" w14:textId="77777777" w:rsidTr="005E77D1">
        <w:tc>
          <w:tcPr>
            <w:tcW w:w="10110" w:type="dxa"/>
          </w:tcPr>
          <w:p w14:paraId="01C204A0" w14:textId="77777777" w:rsidR="00D0652A" w:rsidRDefault="00D0652A" w:rsidP="005E77D1">
            <w:pPr>
              <w:pStyle w:val="Heading1"/>
              <w:rPr>
                <w:rFonts w:ascii="VIC" w:hAnsi="VIC"/>
                <w:sz w:val="24"/>
              </w:rPr>
            </w:pPr>
            <w:r w:rsidRPr="008E1976">
              <w:rPr>
                <w:rFonts w:ascii="VIC" w:hAnsi="VIC"/>
                <w:sz w:val="24"/>
              </w:rPr>
              <w:t>Why did you choose these specific resources?</w:t>
            </w:r>
          </w:p>
        </w:tc>
      </w:tr>
      <w:tr w:rsidR="00D0652A" w14:paraId="027690F4" w14:textId="77777777" w:rsidTr="005E77D1">
        <w:tc>
          <w:tcPr>
            <w:tcW w:w="10110" w:type="dxa"/>
          </w:tcPr>
          <w:p w14:paraId="33372645" w14:textId="77777777" w:rsidR="00654ACD" w:rsidRPr="00654ACD" w:rsidRDefault="00654ACD" w:rsidP="00475C57">
            <w:pPr>
              <w:pStyle w:val="BodyText"/>
              <w:numPr>
                <w:ilvl w:val="0"/>
                <w:numId w:val="13"/>
              </w:numPr>
              <w:rPr>
                <w:rFonts w:ascii="VIC" w:hAnsi="VIC"/>
              </w:rPr>
            </w:pPr>
            <w:r w:rsidRPr="00654ACD">
              <w:rPr>
                <w:rFonts w:ascii="VIC" w:hAnsi="VIC"/>
              </w:rPr>
              <w:t>They provide comprehensive coverage of industry expectations and best practices.</w:t>
            </w:r>
          </w:p>
          <w:p w14:paraId="7CC73CDB" w14:textId="15CBC628" w:rsidR="00D0652A" w:rsidRPr="00654ACD" w:rsidRDefault="00654ACD" w:rsidP="00475C57">
            <w:pPr>
              <w:pStyle w:val="BodyText"/>
              <w:numPr>
                <w:ilvl w:val="0"/>
                <w:numId w:val="13"/>
              </w:numPr>
              <w:rPr>
                <w:rFonts w:ascii="Calibri" w:hAnsi="Calibri"/>
                <w:sz w:val="22"/>
              </w:rPr>
            </w:pPr>
            <w:r w:rsidRPr="00654ACD">
              <w:rPr>
                <w:rFonts w:ascii="VIC" w:hAnsi="VIC"/>
              </w:rPr>
              <w:t>They cater to diverse learning styles and support the application of theoretical knowledge.</w:t>
            </w:r>
          </w:p>
        </w:tc>
      </w:tr>
      <w:tr w:rsidR="00D0652A" w14:paraId="31E3A6AE" w14:textId="77777777" w:rsidTr="005E77D1">
        <w:tc>
          <w:tcPr>
            <w:tcW w:w="10110" w:type="dxa"/>
          </w:tcPr>
          <w:p w14:paraId="19A389A1" w14:textId="77777777" w:rsidR="00D0652A" w:rsidRDefault="00D0652A" w:rsidP="005E77D1">
            <w:pPr>
              <w:pStyle w:val="Heading1"/>
              <w:rPr>
                <w:rFonts w:ascii="VIC" w:hAnsi="VIC"/>
                <w:sz w:val="24"/>
              </w:rPr>
            </w:pPr>
            <w:r w:rsidRPr="008E1976">
              <w:rPr>
                <w:rFonts w:ascii="VIC" w:hAnsi="VIC"/>
                <w:sz w:val="24"/>
              </w:rPr>
              <w:t>List the physical resources/equipment you will be using.</w:t>
            </w:r>
          </w:p>
        </w:tc>
      </w:tr>
      <w:tr w:rsidR="00D0652A" w14:paraId="14440FD6" w14:textId="77777777" w:rsidTr="005E77D1">
        <w:tc>
          <w:tcPr>
            <w:tcW w:w="10110" w:type="dxa"/>
          </w:tcPr>
          <w:p w14:paraId="308C3B1F" w14:textId="77777777" w:rsidR="00654ACD" w:rsidRPr="00654ACD" w:rsidRDefault="00654ACD" w:rsidP="00475C57">
            <w:pPr>
              <w:pStyle w:val="BodyText"/>
              <w:numPr>
                <w:ilvl w:val="0"/>
                <w:numId w:val="10"/>
              </w:numPr>
              <w:rPr>
                <w:rFonts w:ascii="VIC" w:hAnsi="VIC"/>
              </w:rPr>
            </w:pPr>
            <w:r w:rsidRPr="00654ACD">
              <w:rPr>
                <w:rFonts w:ascii="VIC" w:hAnsi="VIC"/>
              </w:rPr>
              <w:t>Computers for accessing online learning and case management systems.</w:t>
            </w:r>
          </w:p>
          <w:p w14:paraId="73063194" w14:textId="77777777" w:rsidR="00475C57" w:rsidRPr="00475C57" w:rsidRDefault="00654ACD" w:rsidP="00475C57">
            <w:pPr>
              <w:pStyle w:val="BodyText"/>
              <w:numPr>
                <w:ilvl w:val="0"/>
                <w:numId w:val="10"/>
              </w:numPr>
              <w:rPr>
                <w:rFonts w:ascii="VIC" w:hAnsi="VIC"/>
              </w:rPr>
            </w:pPr>
            <w:r w:rsidRPr="00654ACD">
              <w:rPr>
                <w:rFonts w:ascii="VIC" w:hAnsi="VIC"/>
              </w:rPr>
              <w:t>Tools and resources for creating intervention plans and client assessments.</w:t>
            </w:r>
          </w:p>
          <w:p w14:paraId="618DB420" w14:textId="676C466F" w:rsidR="00D0652A" w:rsidRPr="00475C57" w:rsidRDefault="00654ACD" w:rsidP="00475C57">
            <w:pPr>
              <w:pStyle w:val="BodyText"/>
              <w:numPr>
                <w:ilvl w:val="0"/>
                <w:numId w:val="10"/>
              </w:numPr>
              <w:rPr>
                <w:rFonts w:ascii="VIC" w:hAnsi="VIC"/>
              </w:rPr>
            </w:pPr>
            <w:r w:rsidRPr="00475C57">
              <w:rPr>
                <w:rFonts w:ascii="VIC" w:hAnsi="VIC"/>
              </w:rPr>
              <w:t xml:space="preserve">Simulated environments for </w:t>
            </w:r>
            <w:r w:rsidR="009A28D9">
              <w:rPr>
                <w:rFonts w:ascii="VIC" w:hAnsi="VIC"/>
              </w:rPr>
              <w:t>practising</w:t>
            </w:r>
            <w:r w:rsidRPr="00475C57">
              <w:rPr>
                <w:rFonts w:ascii="VIC" w:hAnsi="VIC"/>
              </w:rPr>
              <w:t xml:space="preserve"> intervention techniques.</w:t>
            </w:r>
          </w:p>
        </w:tc>
      </w:tr>
      <w:tr w:rsidR="00D0652A" w14:paraId="7A66FF03" w14:textId="77777777" w:rsidTr="005E77D1">
        <w:tc>
          <w:tcPr>
            <w:tcW w:w="10110" w:type="dxa"/>
          </w:tcPr>
          <w:p w14:paraId="122040EA" w14:textId="77777777" w:rsidR="00D0652A" w:rsidRDefault="00D0652A" w:rsidP="005E77D1">
            <w:pPr>
              <w:pStyle w:val="Heading1"/>
              <w:rPr>
                <w:rFonts w:ascii="VIC" w:hAnsi="VIC"/>
                <w:sz w:val="24"/>
              </w:rPr>
            </w:pPr>
            <w:r w:rsidRPr="008E1976">
              <w:rPr>
                <w:rFonts w:ascii="VIC" w:hAnsi="VIC"/>
                <w:sz w:val="24"/>
              </w:rPr>
              <w:t>Where and how did you access these resources?</w:t>
            </w:r>
          </w:p>
        </w:tc>
      </w:tr>
      <w:tr w:rsidR="00D0652A" w14:paraId="3C7167D6" w14:textId="77777777" w:rsidTr="005E77D1">
        <w:tc>
          <w:tcPr>
            <w:tcW w:w="10110" w:type="dxa"/>
          </w:tcPr>
          <w:p w14:paraId="098C7FDE" w14:textId="77777777" w:rsidR="00654ACD" w:rsidRPr="00654ACD" w:rsidRDefault="00654ACD" w:rsidP="00475C57">
            <w:pPr>
              <w:pStyle w:val="BodyText"/>
              <w:numPr>
                <w:ilvl w:val="0"/>
                <w:numId w:val="12"/>
              </w:numPr>
              <w:rPr>
                <w:rFonts w:ascii="VIC" w:hAnsi="VIC"/>
              </w:rPr>
            </w:pPr>
            <w:r w:rsidRPr="00654ACD">
              <w:rPr>
                <w:rFonts w:ascii="VIC" w:hAnsi="VIC"/>
              </w:rPr>
              <w:t>Resources provided by the RTO and workplace partners.</w:t>
            </w:r>
          </w:p>
          <w:p w14:paraId="7925DBE2" w14:textId="64AE9C88" w:rsidR="00D0652A" w:rsidRPr="00654ACD" w:rsidRDefault="00654ACD" w:rsidP="00475C57">
            <w:pPr>
              <w:pStyle w:val="BodyText"/>
              <w:numPr>
                <w:ilvl w:val="0"/>
                <w:numId w:val="12"/>
              </w:numPr>
              <w:rPr>
                <w:rFonts w:ascii="Calibri" w:hAnsi="Calibri"/>
                <w:sz w:val="22"/>
              </w:rPr>
            </w:pPr>
            <w:r w:rsidRPr="00654ACD">
              <w:rPr>
                <w:rFonts w:ascii="VIC" w:hAnsi="VIC"/>
              </w:rPr>
              <w:t>Additional materials sourced from sector-specific agencies and organizations.</w:t>
            </w:r>
          </w:p>
        </w:tc>
      </w:tr>
      <w:tr w:rsidR="00D0652A" w14:paraId="29B982D7" w14:textId="77777777" w:rsidTr="005E77D1">
        <w:tc>
          <w:tcPr>
            <w:tcW w:w="10110" w:type="dxa"/>
          </w:tcPr>
          <w:p w14:paraId="65A94499" w14:textId="77777777" w:rsidR="00D0652A" w:rsidRDefault="00D0652A" w:rsidP="005E77D1">
            <w:pPr>
              <w:pStyle w:val="Heading1"/>
              <w:rPr>
                <w:rFonts w:ascii="VIC" w:hAnsi="VIC"/>
                <w:sz w:val="24"/>
              </w:rPr>
            </w:pPr>
            <w:r w:rsidRPr="008E1976">
              <w:rPr>
                <w:rFonts w:ascii="VIC" w:hAnsi="VIC"/>
                <w:sz w:val="24"/>
              </w:rPr>
              <w:t>Why did you choose these specific resources?</w:t>
            </w:r>
          </w:p>
        </w:tc>
      </w:tr>
      <w:tr w:rsidR="00D0652A" w14:paraId="03AA67BB" w14:textId="77777777" w:rsidTr="005E77D1">
        <w:tc>
          <w:tcPr>
            <w:tcW w:w="10110" w:type="dxa"/>
          </w:tcPr>
          <w:p w14:paraId="4EA17F66" w14:textId="77777777" w:rsidR="00654ACD" w:rsidRPr="00654ACD" w:rsidRDefault="00654ACD" w:rsidP="00475C57">
            <w:pPr>
              <w:pStyle w:val="BodyText"/>
              <w:numPr>
                <w:ilvl w:val="0"/>
                <w:numId w:val="11"/>
              </w:numPr>
              <w:rPr>
                <w:rFonts w:ascii="VIC" w:hAnsi="VIC"/>
              </w:rPr>
            </w:pPr>
            <w:r w:rsidRPr="00654ACD">
              <w:rPr>
                <w:rFonts w:ascii="VIC" w:hAnsi="VIC"/>
              </w:rPr>
              <w:t>They replicate real-world environments, enhancing learner readiness.</w:t>
            </w:r>
          </w:p>
          <w:p w14:paraId="251DCF67" w14:textId="024EB119" w:rsidR="00D0652A" w:rsidRPr="00654ACD" w:rsidRDefault="00654ACD" w:rsidP="00475C57">
            <w:pPr>
              <w:pStyle w:val="BodyText"/>
              <w:numPr>
                <w:ilvl w:val="0"/>
                <w:numId w:val="11"/>
              </w:numPr>
              <w:rPr>
                <w:rFonts w:ascii="Calibri" w:hAnsi="Calibri"/>
                <w:sz w:val="22"/>
              </w:rPr>
            </w:pPr>
            <w:r w:rsidRPr="00654ACD">
              <w:rPr>
                <w:rFonts w:ascii="VIC" w:hAnsi="VIC"/>
              </w:rPr>
              <w:t>They align with legal and ethical requirements in the child, youth, and family intervention sector.</w:t>
            </w:r>
          </w:p>
        </w:tc>
      </w:tr>
    </w:tbl>
    <w:p w14:paraId="429A6F66" w14:textId="77777777" w:rsidR="00C54C3C" w:rsidRPr="00654ACD" w:rsidRDefault="00C54C3C" w:rsidP="00D0652A">
      <w:pPr>
        <w:rPr>
          <w:lang w:val="vi-VN"/>
        </w:rPr>
      </w:pPr>
    </w:p>
    <w:sectPr w:rsidR="00C54C3C" w:rsidRPr="00654ACD"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C47B" w14:textId="77777777" w:rsidR="007B515E" w:rsidRDefault="007B515E" w:rsidP="001417D8">
      <w:r>
        <w:separator/>
      </w:r>
    </w:p>
  </w:endnote>
  <w:endnote w:type="continuationSeparator" w:id="0">
    <w:p w14:paraId="46708492" w14:textId="77777777" w:rsidR="007B515E" w:rsidRDefault="007B515E" w:rsidP="001417D8">
      <w:r>
        <w:continuationSeparator/>
      </w:r>
    </w:p>
  </w:endnote>
  <w:endnote w:type="continuationNotice" w:id="1">
    <w:p w14:paraId="79FA41FE" w14:textId="77777777" w:rsidR="007B515E" w:rsidRDefault="007B515E"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sdtContent>
      <w:sdt>
        <w:sdtPr>
          <w:id w:val="-1769616900"/>
          <w:docPartObj>
            <w:docPartGallery w:val="Page Numbers (Top of Page)"/>
            <w:docPartUnique/>
          </w:docPartObj>
        </w:sdtPr>
        <w:sdtEndPr/>
        <w:sdtContent>
          <w:p w14:paraId="6D0B1F36" w14:textId="3A36020A" w:rsidR="007758B6" w:rsidRDefault="007758B6" w:rsidP="009D197D">
            <w:pPr>
              <w:jc w:val="center"/>
            </w:pPr>
            <w:r>
              <w:rPr>
                <w:noProof/>
              </w:rPr>
              <w:drawing>
                <wp:inline distT="0" distB="0" distL="0" distR="0" wp14:anchorId="6FC956C1" wp14:editId="1A120E25">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5EB93F52" w14:textId="6B07D40C" w:rsidR="000B1841" w:rsidRPr="00AB5CC5" w:rsidRDefault="00D0652A" w:rsidP="001417D8">
            <w:r>
              <w:t>Training Plan</w:t>
            </w:r>
            <w:r w:rsidR="006D366A">
              <w:t xml:space="preserve"> </w:t>
            </w:r>
            <w:r w:rsidR="006D366A" w:rsidRPr="002137FA">
              <w:rPr>
                <w:rFonts w:ascii="VIC" w:hAnsi="VIC"/>
              </w:rPr>
              <w:t>CHC40321</w:t>
            </w:r>
            <w:r>
              <w:t xml:space="preserve"> </w:t>
            </w:r>
            <w:r>
              <w:tab/>
            </w:r>
            <w:r>
              <w:tab/>
            </w:r>
            <w:r>
              <w:tab/>
            </w:r>
            <w:r>
              <w:tab/>
            </w:r>
            <w:r>
              <w:tab/>
            </w:r>
            <w:r>
              <w:tab/>
            </w:r>
            <w:r>
              <w:tab/>
            </w:r>
            <w:r>
              <w:tab/>
            </w:r>
            <w:r w:rsidR="000B1841" w:rsidRPr="00AB5CC5">
              <w:t xml:space="preserve">Page </w:t>
            </w:r>
            <w:r w:rsidR="000B1841" w:rsidRPr="00AB5CC5">
              <w:fldChar w:fldCharType="begin"/>
            </w:r>
            <w:r w:rsidR="000B1841" w:rsidRPr="00AB5CC5">
              <w:instrText xml:space="preserve"> PAGE </w:instrText>
            </w:r>
            <w:r w:rsidR="000B1841" w:rsidRPr="00AB5CC5">
              <w:fldChar w:fldCharType="separate"/>
            </w:r>
            <w:r w:rsidR="000B1841" w:rsidRPr="00AB5CC5">
              <w:rPr>
                <w:noProof/>
              </w:rPr>
              <w:t>2</w:t>
            </w:r>
            <w:r w:rsidR="000B1841" w:rsidRPr="00AB5CC5">
              <w:fldChar w:fldCharType="end"/>
            </w:r>
            <w:r w:rsidR="000B1841" w:rsidRPr="00AB5CC5">
              <w:t xml:space="preserve"> of </w:t>
            </w:r>
            <w:r w:rsidR="000B1841" w:rsidRPr="00AB5CC5">
              <w:fldChar w:fldCharType="begin"/>
            </w:r>
            <w:r w:rsidR="000B1841" w:rsidRPr="00AB5CC5">
              <w:instrText xml:space="preserve"> NUMPAGES  </w:instrText>
            </w:r>
            <w:r w:rsidR="000B1841" w:rsidRPr="00AB5CC5">
              <w:fldChar w:fldCharType="separate"/>
            </w:r>
            <w:r w:rsidR="000B1841" w:rsidRPr="00AB5CC5">
              <w:rPr>
                <w:noProof/>
              </w:rPr>
              <w:t>2</w:t>
            </w:r>
            <w:r w:rsidR="000B1841" w:rsidRPr="00AB5CC5">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EBF4" w14:textId="77777777" w:rsidR="007B515E" w:rsidRDefault="007B515E" w:rsidP="001417D8">
      <w:r>
        <w:separator/>
      </w:r>
    </w:p>
  </w:footnote>
  <w:footnote w:type="continuationSeparator" w:id="0">
    <w:p w14:paraId="5362D141" w14:textId="77777777" w:rsidR="007B515E" w:rsidRDefault="007B515E" w:rsidP="001417D8">
      <w:r>
        <w:continuationSeparator/>
      </w:r>
    </w:p>
  </w:footnote>
  <w:footnote w:type="continuationNotice" w:id="1">
    <w:p w14:paraId="27E2705A" w14:textId="77777777" w:rsidR="007B515E" w:rsidRDefault="007B515E"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ECF5" w14:textId="77777777" w:rsidR="00254E88" w:rsidRDefault="0054729B" w:rsidP="009D197D">
    <w:pPr>
      <w:pStyle w:val="Header"/>
      <w:jc w:val="right"/>
    </w:pPr>
    <w:r>
      <w:rPr>
        <w:noProof/>
      </w:rPr>
      <w:drawing>
        <wp:inline distT="0" distB="0" distL="0" distR="0" wp14:anchorId="776F1749" wp14:editId="7BDD31B8">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6FEE4845"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465"/>
    <w:multiLevelType w:val="hybridMultilevel"/>
    <w:tmpl w:val="64E655BA"/>
    <w:lvl w:ilvl="0" w:tplc="269483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54F6E"/>
    <w:multiLevelType w:val="hybridMultilevel"/>
    <w:tmpl w:val="0FB27E7A"/>
    <w:lvl w:ilvl="0" w:tplc="269483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10846"/>
    <w:multiLevelType w:val="hybridMultilevel"/>
    <w:tmpl w:val="1DD2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A058B"/>
    <w:multiLevelType w:val="hybridMultilevel"/>
    <w:tmpl w:val="8F00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D4F8F"/>
    <w:multiLevelType w:val="hybridMultilevel"/>
    <w:tmpl w:val="E71A5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BA23DC"/>
    <w:multiLevelType w:val="hybridMultilevel"/>
    <w:tmpl w:val="DDEC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56E8E"/>
    <w:multiLevelType w:val="hybridMultilevel"/>
    <w:tmpl w:val="7978658C"/>
    <w:lvl w:ilvl="0" w:tplc="269483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1438BF"/>
    <w:multiLevelType w:val="hybridMultilevel"/>
    <w:tmpl w:val="66E28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833B2F"/>
    <w:multiLevelType w:val="multilevel"/>
    <w:tmpl w:val="618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623E5"/>
    <w:multiLevelType w:val="hybridMultilevel"/>
    <w:tmpl w:val="10F86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3B5CE8"/>
    <w:multiLevelType w:val="hybridMultilevel"/>
    <w:tmpl w:val="DC7AD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2A3FDD"/>
    <w:multiLevelType w:val="hybridMultilevel"/>
    <w:tmpl w:val="6C9AE8B8"/>
    <w:lvl w:ilvl="0" w:tplc="26948354">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F4A1A"/>
    <w:multiLevelType w:val="hybridMultilevel"/>
    <w:tmpl w:val="03BA7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num w:numId="1" w16cid:durableId="616332352">
    <w:abstractNumId w:val="13"/>
  </w:num>
  <w:num w:numId="2" w16cid:durableId="1139690683">
    <w:abstractNumId w:val="9"/>
  </w:num>
  <w:num w:numId="3" w16cid:durableId="1316568960">
    <w:abstractNumId w:val="10"/>
  </w:num>
  <w:num w:numId="4" w16cid:durableId="1458450845">
    <w:abstractNumId w:val="3"/>
  </w:num>
  <w:num w:numId="5" w16cid:durableId="1584290791">
    <w:abstractNumId w:val="12"/>
  </w:num>
  <w:num w:numId="6" w16cid:durableId="432014400">
    <w:abstractNumId w:val="8"/>
  </w:num>
  <w:num w:numId="7" w16cid:durableId="1296720969">
    <w:abstractNumId w:val="4"/>
  </w:num>
  <w:num w:numId="8" w16cid:durableId="1269193057">
    <w:abstractNumId w:val="5"/>
  </w:num>
  <w:num w:numId="9" w16cid:durableId="675890031">
    <w:abstractNumId w:val="7"/>
  </w:num>
  <w:num w:numId="10" w16cid:durableId="737558311">
    <w:abstractNumId w:val="2"/>
  </w:num>
  <w:num w:numId="11" w16cid:durableId="1159732956">
    <w:abstractNumId w:val="6"/>
  </w:num>
  <w:num w:numId="12" w16cid:durableId="2635428">
    <w:abstractNumId w:val="1"/>
  </w:num>
  <w:num w:numId="13" w16cid:durableId="1810440986">
    <w:abstractNumId w:val="11"/>
  </w:num>
  <w:num w:numId="14" w16cid:durableId="154163000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2A"/>
    <w:rsid w:val="00024636"/>
    <w:rsid w:val="00091760"/>
    <w:rsid w:val="000950CA"/>
    <w:rsid w:val="000B1841"/>
    <w:rsid w:val="000C0D24"/>
    <w:rsid w:val="000C230E"/>
    <w:rsid w:val="000E3EB3"/>
    <w:rsid w:val="00131782"/>
    <w:rsid w:val="00140B77"/>
    <w:rsid w:val="001417D8"/>
    <w:rsid w:val="00164A75"/>
    <w:rsid w:val="00184721"/>
    <w:rsid w:val="00184F68"/>
    <w:rsid w:val="001A1BE0"/>
    <w:rsid w:val="001A5232"/>
    <w:rsid w:val="001E1DAF"/>
    <w:rsid w:val="001F4522"/>
    <w:rsid w:val="00207726"/>
    <w:rsid w:val="002137FA"/>
    <w:rsid w:val="0022137E"/>
    <w:rsid w:val="00232A09"/>
    <w:rsid w:val="002344C7"/>
    <w:rsid w:val="00244AF3"/>
    <w:rsid w:val="00254E88"/>
    <w:rsid w:val="002B1167"/>
    <w:rsid w:val="002E1356"/>
    <w:rsid w:val="00304F43"/>
    <w:rsid w:val="00315B6B"/>
    <w:rsid w:val="003210E7"/>
    <w:rsid w:val="0034346E"/>
    <w:rsid w:val="00373450"/>
    <w:rsid w:val="00385C0F"/>
    <w:rsid w:val="00386D14"/>
    <w:rsid w:val="003A75DA"/>
    <w:rsid w:val="003C5A54"/>
    <w:rsid w:val="003E0163"/>
    <w:rsid w:val="004701C1"/>
    <w:rsid w:val="0047517C"/>
    <w:rsid w:val="00475C57"/>
    <w:rsid w:val="004837F5"/>
    <w:rsid w:val="004B5722"/>
    <w:rsid w:val="004B5AFE"/>
    <w:rsid w:val="004D48D0"/>
    <w:rsid w:val="0050485E"/>
    <w:rsid w:val="00531D49"/>
    <w:rsid w:val="0054729B"/>
    <w:rsid w:val="005507FD"/>
    <w:rsid w:val="005541C2"/>
    <w:rsid w:val="005920B6"/>
    <w:rsid w:val="005B38D3"/>
    <w:rsid w:val="005B4FF9"/>
    <w:rsid w:val="005F53BB"/>
    <w:rsid w:val="00601F96"/>
    <w:rsid w:val="0060277C"/>
    <w:rsid w:val="006523D4"/>
    <w:rsid w:val="0065402D"/>
    <w:rsid w:val="00654ACD"/>
    <w:rsid w:val="00671F8E"/>
    <w:rsid w:val="006A342F"/>
    <w:rsid w:val="006A7A72"/>
    <w:rsid w:val="006B2A95"/>
    <w:rsid w:val="006C361B"/>
    <w:rsid w:val="006D366A"/>
    <w:rsid w:val="00711B98"/>
    <w:rsid w:val="00714C70"/>
    <w:rsid w:val="00715439"/>
    <w:rsid w:val="00721528"/>
    <w:rsid w:val="00725CF5"/>
    <w:rsid w:val="007758B6"/>
    <w:rsid w:val="007B515E"/>
    <w:rsid w:val="007D767C"/>
    <w:rsid w:val="007E1E08"/>
    <w:rsid w:val="00807BBC"/>
    <w:rsid w:val="00811896"/>
    <w:rsid w:val="00816D18"/>
    <w:rsid w:val="008453A2"/>
    <w:rsid w:val="00862798"/>
    <w:rsid w:val="008A4839"/>
    <w:rsid w:val="008B2376"/>
    <w:rsid w:val="008D1143"/>
    <w:rsid w:val="008D67EC"/>
    <w:rsid w:val="008F70AB"/>
    <w:rsid w:val="0093435A"/>
    <w:rsid w:val="009356F0"/>
    <w:rsid w:val="009709CC"/>
    <w:rsid w:val="009A28D9"/>
    <w:rsid w:val="009B2037"/>
    <w:rsid w:val="009D0FDA"/>
    <w:rsid w:val="009D197D"/>
    <w:rsid w:val="009F4632"/>
    <w:rsid w:val="00A04217"/>
    <w:rsid w:val="00A24BB1"/>
    <w:rsid w:val="00A34D91"/>
    <w:rsid w:val="00A47D26"/>
    <w:rsid w:val="00A65710"/>
    <w:rsid w:val="00A6781A"/>
    <w:rsid w:val="00A70F0C"/>
    <w:rsid w:val="00AB5CC5"/>
    <w:rsid w:val="00AB75F8"/>
    <w:rsid w:val="00AD05DA"/>
    <w:rsid w:val="00B01686"/>
    <w:rsid w:val="00B33826"/>
    <w:rsid w:val="00B50F31"/>
    <w:rsid w:val="00B537A9"/>
    <w:rsid w:val="00B61AB5"/>
    <w:rsid w:val="00BA1CD9"/>
    <w:rsid w:val="00BE5B68"/>
    <w:rsid w:val="00BE78A2"/>
    <w:rsid w:val="00C11002"/>
    <w:rsid w:val="00C13CE8"/>
    <w:rsid w:val="00C17007"/>
    <w:rsid w:val="00C30656"/>
    <w:rsid w:val="00C54C3C"/>
    <w:rsid w:val="00CA4DA2"/>
    <w:rsid w:val="00CB3CA9"/>
    <w:rsid w:val="00D0652A"/>
    <w:rsid w:val="00D20082"/>
    <w:rsid w:val="00DA4B28"/>
    <w:rsid w:val="00E26844"/>
    <w:rsid w:val="00E322EC"/>
    <w:rsid w:val="00E6036F"/>
    <w:rsid w:val="00E6532C"/>
    <w:rsid w:val="00E71833"/>
    <w:rsid w:val="00E7358A"/>
    <w:rsid w:val="00E97D3A"/>
    <w:rsid w:val="00EB7699"/>
    <w:rsid w:val="00EC5C60"/>
    <w:rsid w:val="00EF0B61"/>
    <w:rsid w:val="00F014A5"/>
    <w:rsid w:val="00F23D36"/>
    <w:rsid w:val="00F36025"/>
    <w:rsid w:val="00F414EF"/>
    <w:rsid w:val="00FB2742"/>
    <w:rsid w:val="00FD1607"/>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BEC73"/>
  <w15:docId w15:val="{A18F5CFE-BC99-4AEE-BC9F-AC452612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2A"/>
    <w:rPr>
      <w:rFonts w:ascii="Calibri" w:eastAsia="Calibri" w:hAnsi="Calibri" w:cs="Calibri"/>
      <w:lang w:val="en-AU"/>
    </w:rPr>
  </w:style>
  <w:style w:type="paragraph" w:styleId="Heading1">
    <w:name w:val="heading 1"/>
    <w:aliases w:val="Heading 1 TAE"/>
    <w:basedOn w:val="Normal"/>
    <w:link w:val="Heading1Char"/>
    <w:uiPriority w:val="1"/>
    <w:qFormat/>
    <w:rsid w:val="009D197D"/>
    <w:pPr>
      <w:spacing w:before="240" w:line="276" w:lineRule="auto"/>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spacing w:before="240" w:line="276" w:lineRule="auto"/>
      <w:ind w:left="133"/>
      <w:outlineLvl w:val="1"/>
    </w:pPr>
    <w:rPr>
      <w:rFonts w:ascii="VIC SemiBold" w:eastAsia="Arial" w:hAnsi="VIC SemiBold" w:cs="Arial"/>
      <w:b/>
      <w:bCs/>
      <w:sz w:val="24"/>
      <w:szCs w:val="24"/>
    </w:rPr>
  </w:style>
  <w:style w:type="paragraph" w:styleId="Heading3">
    <w:name w:val="heading 3"/>
    <w:aliases w:val="Heading 3 TAE"/>
    <w:basedOn w:val="Normal"/>
    <w:link w:val="Heading3Char"/>
    <w:uiPriority w:val="1"/>
    <w:qFormat/>
    <w:rsid w:val="00C54C3C"/>
    <w:pPr>
      <w:spacing w:before="240" w:after="240" w:line="276" w:lineRule="auto"/>
      <w:ind w:left="428" w:hanging="428"/>
      <w:outlineLvl w:val="2"/>
    </w:pPr>
    <w:rPr>
      <w:rFonts w:ascii="VIC SemiBold" w:eastAsia="Arial" w:hAnsi="VIC Semi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sz w:val="24"/>
      <w:szCs w:val="24"/>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line="276" w:lineRule="auto"/>
    </w:pPr>
    <w:rPr>
      <w:rFonts w:ascii="VIC Light" w:eastAsia="Arial" w:hAnsi="VIC Light" w:cs="Arial"/>
      <w:w w:val="105"/>
      <w:sz w:val="24"/>
      <w:szCs w:val="24"/>
    </w:rPr>
  </w:style>
  <w:style w:type="paragraph" w:customStyle="1" w:styleId="TableParagraph">
    <w:name w:val="Table Paragraph"/>
    <w:basedOn w:val="Normal"/>
    <w:uiPriority w:val="1"/>
    <w:qFormat/>
    <w:pPr>
      <w:spacing w:before="240" w:line="276" w:lineRule="auto"/>
    </w:pPr>
    <w:rPr>
      <w:rFonts w:ascii="VIC" w:hAnsi="VIC"/>
      <w:sz w:val="24"/>
      <w:szCs w:val="24"/>
    </w:rPr>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spacing w:before="240" w:line="276" w:lineRule="auto"/>
    </w:pPr>
    <w:rPr>
      <w:rFonts w:ascii="VIC" w:hAnsi="VIC"/>
      <w:sz w:val="24"/>
      <w:szCs w:val="24"/>
    </w:r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spacing w:before="240" w:line="276" w:lineRule="auto"/>
    </w:pPr>
    <w:rPr>
      <w:rFonts w:ascii="VIC" w:hAnsi="VIC"/>
      <w:sz w:val="24"/>
      <w:szCs w:val="24"/>
    </w:r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761675">
      <w:bodyDiv w:val="1"/>
      <w:marLeft w:val="0"/>
      <w:marRight w:val="0"/>
      <w:marTop w:val="0"/>
      <w:marBottom w:val="0"/>
      <w:divBdr>
        <w:top w:val="none" w:sz="0" w:space="0" w:color="auto"/>
        <w:left w:val="none" w:sz="0" w:space="0" w:color="auto"/>
        <w:bottom w:val="none" w:sz="0" w:space="0" w:color="auto"/>
        <w:right w:val="none" w:sz="0" w:space="0" w:color="auto"/>
      </w:divBdr>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139">
      <w:bodyDiv w:val="1"/>
      <w:marLeft w:val="0"/>
      <w:marRight w:val="0"/>
      <w:marTop w:val="0"/>
      <w:marBottom w:val="0"/>
      <w:divBdr>
        <w:top w:val="none" w:sz="0" w:space="0" w:color="auto"/>
        <w:left w:val="none" w:sz="0" w:space="0" w:color="auto"/>
        <w:bottom w:val="none" w:sz="0" w:space="0" w:color="auto"/>
        <w:right w:val="none" w:sz="0" w:space="0" w:color="auto"/>
      </w:divBdr>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8646612">
      <w:bodyDiv w:val="1"/>
      <w:marLeft w:val="0"/>
      <w:marRight w:val="0"/>
      <w:marTop w:val="0"/>
      <w:marBottom w:val="0"/>
      <w:divBdr>
        <w:top w:val="none" w:sz="0" w:space="0" w:color="auto"/>
        <w:left w:val="none" w:sz="0" w:space="0" w:color="auto"/>
        <w:bottom w:val="none" w:sz="0" w:space="0" w:color="auto"/>
        <w:right w:val="none" w:sz="0" w:space="0" w:color="auto"/>
      </w:divBdr>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26650">
      <w:bodyDiv w:val="1"/>
      <w:marLeft w:val="0"/>
      <w:marRight w:val="0"/>
      <w:marTop w:val="0"/>
      <w:marBottom w:val="0"/>
      <w:divBdr>
        <w:top w:val="none" w:sz="0" w:space="0" w:color="auto"/>
        <w:left w:val="none" w:sz="0" w:space="0" w:color="auto"/>
        <w:bottom w:val="none" w:sz="0" w:space="0" w:color="auto"/>
        <w:right w:val="none" w:sz="0" w:space="0" w:color="auto"/>
      </w:divBdr>
    </w:div>
    <w:div w:id="1849440411">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Meadows\Downloads\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33f50b-6252-47e2-a6c8-8d63126fb7e5">
      <Terms xmlns="http://schemas.microsoft.com/office/infopath/2007/PartnerControls"/>
    </lcf76f155ced4ddcb4097134ff3c332f>
    <TaxCatchAll xmlns="1a61f26f-0f3b-48a3-b1fa-5c373ac4986e" xsi:nil="true"/>
    <SharedWithUsers xmlns="1a61f26f-0f3b-48a3-b1fa-5c373ac4986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D9FFD3A9E4B841AC04CDE827C3CE40" ma:contentTypeVersion="15" ma:contentTypeDescription="Create a new document." ma:contentTypeScope="" ma:versionID="eaa91583ae1d96d926563caf1189dc2e">
  <xsd:schema xmlns:xsd="http://www.w3.org/2001/XMLSchema" xmlns:xs="http://www.w3.org/2001/XMLSchema" xmlns:p="http://schemas.microsoft.com/office/2006/metadata/properties" xmlns:ns2="1a61f26f-0f3b-48a3-b1fa-5c373ac4986e" xmlns:ns3="7c33f50b-6252-47e2-a6c8-8d63126fb7e5" targetNamespace="http://schemas.microsoft.com/office/2006/metadata/properties" ma:root="true" ma:fieldsID="0acb4a852e7e503b3f37bd4261a9cdc0" ns2:_="" ns3:_="">
    <xsd:import namespace="1a61f26f-0f3b-48a3-b1fa-5c373ac4986e"/>
    <xsd:import namespace="7c33f50b-6252-47e2-a6c8-8d63126fb7e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1f26f-0f3b-48a3-b1fa-5c373ac49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a3f53b5-7dde-4f9a-a976-cfc674745951}" ma:internalName="TaxCatchAll" ma:showField="CatchAllData" ma:web="1a61f26f-0f3b-48a3-b1fa-5c373ac49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33f50b-6252-47e2-a6c8-8d63126fb7e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38E5-5315-4B06-9ACC-95C94C73DF38}">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1a61f26f-0f3b-48a3-b1fa-5c373ac4986e"/>
    <ds:schemaRef ds:uri="http://schemas.microsoft.com/office/infopath/2007/PartnerControls"/>
    <ds:schemaRef ds:uri="http://schemas.openxmlformats.org/package/2006/metadata/core-properties"/>
    <ds:schemaRef ds:uri="7c33f50b-6252-47e2-a6c8-8d63126fb7e5"/>
    <ds:schemaRef ds:uri="http://purl.org/dc/dcmitype/"/>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C5CC308E-7497-43DE-B086-5170E9A6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1f26f-0f3b-48a3-b1fa-5c373ac4986e"/>
    <ds:schemaRef ds:uri="7c33f50b-6252-47e2-a6c8-8d63126f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4</Pages>
  <Words>671</Words>
  <Characters>4270</Characters>
  <Application>Microsoft Office Word</Application>
  <DocSecurity>0</DocSecurity>
  <Lines>115</Lines>
  <Paragraphs>77</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Educonomy</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2024-12-10T22:24:00Z</dcterms:created>
  <dcterms:modified xsi:type="dcterms:W3CDTF">2024-12-10T22:24:00Z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0x01010011D9FFD3A9E4B841AC04CDE827C3CE40</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950cdc4708b556e2c9d607c8aef375671c869b5500ad6f0fd5908f21148925ac</vt:lpwstr>
  </property>
</Properties>
</file>